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64" w:rsidRDefault="00CA6D64" w:rsidP="00CA6D64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 w:rsidRPr="006B5606">
        <w:rPr>
          <w:rFonts w:cs="Simplified Arabic" w:hint="cs"/>
          <w:b/>
          <w:bCs/>
          <w:sz w:val="38"/>
          <w:szCs w:val="38"/>
          <w:rtl/>
          <w:lang w:bidi="ar-IQ"/>
        </w:rPr>
        <w:t>الجداول</w:t>
      </w:r>
    </w:p>
    <w:tbl>
      <w:tblPr>
        <w:tblStyle w:val="a6"/>
        <w:bidiVisual/>
        <w:tblW w:w="9057" w:type="dxa"/>
        <w:tblInd w:w="-373" w:type="dxa"/>
        <w:tblLook w:val="04A0"/>
      </w:tblPr>
      <w:tblGrid>
        <w:gridCol w:w="1407"/>
        <w:gridCol w:w="6300"/>
        <w:gridCol w:w="1350"/>
      </w:tblGrid>
      <w:tr w:rsidR="00CA6D64" w:rsidRPr="006B5606" w:rsidTr="00310CEF">
        <w:trPr>
          <w:trHeight w:val="756"/>
        </w:trPr>
        <w:tc>
          <w:tcPr>
            <w:tcW w:w="1407" w:type="dxa"/>
            <w:shd w:val="clear" w:color="auto" w:fill="A6A6A6" w:themeFill="background1" w:themeFillShade="A6"/>
          </w:tcPr>
          <w:p w:rsidR="00CA6D64" w:rsidRPr="002F2B35" w:rsidRDefault="00E27D4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300" w:type="dxa"/>
            <w:shd w:val="clear" w:color="auto" w:fill="A6A6A6" w:themeFill="background1" w:themeFillShade="A6"/>
          </w:tcPr>
          <w:p w:rsidR="00CA6D64" w:rsidRPr="002F2B35" w:rsidRDefault="00CA6D64" w:rsidP="00F3510B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2F2B35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الم</w:t>
            </w:r>
            <w:r w:rsidR="00F3510B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وضوع</w:t>
            </w:r>
            <w:r w:rsidRPr="002F2B35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350" w:type="dxa"/>
            <w:shd w:val="clear" w:color="auto" w:fill="A6A6A6" w:themeFill="background1" w:themeFillShade="A6"/>
          </w:tcPr>
          <w:p w:rsidR="00CA6D64" w:rsidRPr="002F2B35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2F2B35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التصميم التجريبي الذي أعتمده الباحث </w:t>
            </w:r>
          </w:p>
        </w:tc>
        <w:tc>
          <w:tcPr>
            <w:tcW w:w="1350" w:type="dxa"/>
          </w:tcPr>
          <w:p w:rsidR="00CA6D64" w:rsidRPr="000442B9" w:rsidRDefault="00B17A55" w:rsidP="001D3A39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 w:rsidR="001D3A3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عدد أفراد عينة البحث </w:t>
            </w:r>
          </w:p>
        </w:tc>
        <w:tc>
          <w:tcPr>
            <w:tcW w:w="1350" w:type="dxa"/>
          </w:tcPr>
          <w:p w:rsidR="00CA6D64" w:rsidRPr="000442B9" w:rsidRDefault="00B17A55" w:rsidP="001D3A39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 w:rsidR="001D3A3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تكافؤ عينة البحث 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3-4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الأهمية النسبية والنسبة المئوية لأهم القدرات الحركية المرشحة للتطبيق وحسب رأي (10) خبراء 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62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يبين الأهمية النسبية والنسبة المئوية لأهم المهارات الأساسية  المرشحة للتطبيق وحسب رأي (10) خبراء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63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3-6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يبين الأهمية النسبية والنسبة المئوية لاختبارات القدرات الحركية المرشحة للتطبيق وحسب رأي (10) خبراء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64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3-7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يبين الأهمية النسبية والنسبة المئوية لاختبارات المهارات الأساسية  المرشحة للتطبيق وحسب رأي (10) خبراء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66</w:t>
            </w:r>
          </w:p>
        </w:tc>
      </w:tr>
      <w:tr w:rsidR="00CA6D64" w:rsidRPr="000442B9" w:rsidTr="00310CEF">
        <w:trPr>
          <w:trHeight w:val="676"/>
        </w:trPr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3-8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معامل الثبات  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69</w:t>
            </w:r>
          </w:p>
        </w:tc>
      </w:tr>
      <w:tr w:rsidR="00CA6D64" w:rsidRPr="000442B9" w:rsidTr="00310CEF">
        <w:trPr>
          <w:trHeight w:val="714"/>
        </w:trPr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3-9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موضوعية الاختبار 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70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القدرات الحركية القبلية والبعدية وقيمة ولكوكسن المحسوبة ودلالتها الإحصائية (( للمجموعة التجريبية الأولى 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92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4-2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القدرات الحركية القبلية والبعدية وقيمة ولكوكسن المحسوبة ودلالتها الإحصائية (( للمجموعة التجريبية الثانية 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97</w:t>
            </w:r>
          </w:p>
        </w:tc>
      </w:tr>
      <w:tr w:rsidR="00CA6D64" w:rsidRPr="000442B9" w:rsidTr="00310CEF">
        <w:tc>
          <w:tcPr>
            <w:tcW w:w="1407" w:type="dxa"/>
            <w:vAlign w:val="center"/>
          </w:tcPr>
          <w:p w:rsidR="00CA6D64" w:rsidRPr="000442B9" w:rsidRDefault="00CA6D64" w:rsidP="00B2191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sz w:val="32"/>
                <w:szCs w:val="32"/>
                <w:rtl/>
                <w:lang w:bidi="ar-IQ"/>
              </w:rPr>
              <w:t>4-3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القدرات الحركية القبلية والبعدية وقيمة ولكوكسن المحسوبة ودلالتها الإحصائية (( للمجموعة الضابطة 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102</w:t>
            </w:r>
          </w:p>
        </w:tc>
      </w:tr>
    </w:tbl>
    <w:p w:rsidR="00CA6D64" w:rsidRPr="000442B9" w:rsidRDefault="00CA6D64" w:rsidP="00CA6D64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tbl>
      <w:tblPr>
        <w:tblStyle w:val="a6"/>
        <w:bidiVisual/>
        <w:tblW w:w="9180" w:type="dxa"/>
        <w:tblInd w:w="-496" w:type="dxa"/>
        <w:tblLook w:val="04A0"/>
      </w:tblPr>
      <w:tblGrid>
        <w:gridCol w:w="1530"/>
        <w:gridCol w:w="6300"/>
        <w:gridCol w:w="1350"/>
      </w:tblGrid>
      <w:tr w:rsidR="00CA6D64" w:rsidRPr="000442B9" w:rsidTr="00B21918">
        <w:tc>
          <w:tcPr>
            <w:tcW w:w="153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4-4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القدرات الحركية البعدية وقيمة كروسكال واليز المحسوبة ودلالتها الإحصائية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108</w:t>
            </w:r>
          </w:p>
        </w:tc>
      </w:tr>
      <w:tr w:rsidR="00CA6D64" w:rsidRPr="000442B9" w:rsidTr="00B21918">
        <w:tc>
          <w:tcPr>
            <w:tcW w:w="153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4-5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المهارات الأساسية وقيمة ولكوكسن المحسوبة ودلالتها الإحصائية              (( للمجموعة التجريبية الأولى 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112</w:t>
            </w:r>
          </w:p>
        </w:tc>
      </w:tr>
      <w:tr w:rsidR="00CA6D64" w:rsidRPr="000442B9" w:rsidTr="00B21918">
        <w:tc>
          <w:tcPr>
            <w:tcW w:w="153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4-6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المهارات الأساسية وقيمة ولكوكسن المحسوبة ودلالتها الإحصائية              (( للمجموعة التجريبية الثانية 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116</w:t>
            </w:r>
          </w:p>
        </w:tc>
      </w:tr>
      <w:tr w:rsidR="00CA6D64" w:rsidRPr="000442B9" w:rsidTr="00B21918">
        <w:tc>
          <w:tcPr>
            <w:tcW w:w="153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4-7</w:t>
            </w:r>
          </w:p>
        </w:tc>
        <w:tc>
          <w:tcPr>
            <w:tcW w:w="6300" w:type="dxa"/>
          </w:tcPr>
          <w:p w:rsidR="00CA6D64" w:rsidRPr="000442B9" w:rsidRDefault="00CA6D64" w:rsidP="0096144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المهارات الأساسية وقيمة ولكوكسن المحسوبة ودلالتها الإحصائية              </w:t>
            </w:r>
          </w:p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(( للمجموعة الضابطة))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120</w:t>
            </w:r>
          </w:p>
        </w:tc>
      </w:tr>
      <w:tr w:rsidR="00CA6D64" w:rsidRPr="000442B9" w:rsidTr="00B21918">
        <w:tc>
          <w:tcPr>
            <w:tcW w:w="1530" w:type="dxa"/>
          </w:tcPr>
          <w:p w:rsidR="00CA6D64" w:rsidRPr="000442B9" w:rsidRDefault="00CA6D64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4-8</w:t>
            </w:r>
          </w:p>
        </w:tc>
        <w:tc>
          <w:tcPr>
            <w:tcW w:w="6300" w:type="dxa"/>
          </w:tcPr>
          <w:p w:rsidR="00CA6D64" w:rsidRPr="000442B9" w:rsidRDefault="00CA6D64" w:rsidP="00B21918">
            <w:pPr>
              <w:ind w:right="-9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يبين أقيام الوسيط والانحراف الربيعي </w:t>
            </w:r>
            <w:r w:rsidR="00961445"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لاختبارات</w:t>
            </w:r>
            <w:r w:rsidRPr="000442B9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المهارات الأساسية البعدية  وقيمة كروسكال واليز المحسوبة ودلالتها الإحصائية لنتائج المهارات الأساسية</w:t>
            </w:r>
          </w:p>
        </w:tc>
        <w:tc>
          <w:tcPr>
            <w:tcW w:w="1350" w:type="dxa"/>
          </w:tcPr>
          <w:p w:rsidR="00CA6D64" w:rsidRPr="000442B9" w:rsidRDefault="00B17A55" w:rsidP="00B21918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128</w:t>
            </w:r>
          </w:p>
        </w:tc>
      </w:tr>
    </w:tbl>
    <w:p w:rsidR="00CA6D64" w:rsidRPr="000442B9" w:rsidRDefault="00CA6D64" w:rsidP="00CA6D64">
      <w:pPr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257E8F" w:rsidRPr="000442B9" w:rsidRDefault="00257E8F" w:rsidP="00CA6D64">
      <w:pPr>
        <w:rPr>
          <w:b/>
          <w:bCs/>
          <w:szCs w:val="32"/>
        </w:rPr>
      </w:pPr>
    </w:p>
    <w:sectPr w:rsidR="00257E8F" w:rsidRPr="000442B9" w:rsidSect="00CA6D64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1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776" w:rsidRDefault="00B61776" w:rsidP="00550325">
      <w:pPr>
        <w:spacing w:after="0" w:line="240" w:lineRule="auto"/>
      </w:pPr>
      <w:r>
        <w:separator/>
      </w:r>
    </w:p>
  </w:endnote>
  <w:endnote w:type="continuationSeparator" w:id="0">
    <w:p w:rsidR="00B61776" w:rsidRDefault="00B61776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776" w:rsidRDefault="00B61776" w:rsidP="00550325">
      <w:pPr>
        <w:spacing w:after="0" w:line="240" w:lineRule="auto"/>
      </w:pPr>
      <w:r>
        <w:separator/>
      </w:r>
    </w:p>
  </w:footnote>
  <w:footnote w:type="continuationSeparator" w:id="0">
    <w:p w:rsidR="00B61776" w:rsidRDefault="00B61776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1892141432"/>
      <w:docPartObj>
        <w:docPartGallery w:val="Page Numbers (Top of Page)"/>
        <w:docPartUnique/>
      </w:docPartObj>
    </w:sdtPr>
    <w:sdtContent>
      <w:p w:rsidR="00077068" w:rsidRPr="005C3B2B" w:rsidRDefault="009B4B55" w:rsidP="00077068">
        <w:pPr>
          <w:pStyle w:val="a4"/>
          <w:jc w:val="right"/>
          <w:rPr>
            <w:sz w:val="32"/>
            <w:szCs w:val="32"/>
          </w:rPr>
        </w:pPr>
        <w:r w:rsidRPr="005C3B2B">
          <w:rPr>
            <w:sz w:val="32"/>
            <w:szCs w:val="32"/>
          </w:rPr>
          <w:fldChar w:fldCharType="begin"/>
        </w:r>
        <w:r w:rsidR="00077068" w:rsidRPr="005C3B2B">
          <w:rPr>
            <w:sz w:val="32"/>
            <w:szCs w:val="32"/>
          </w:rPr>
          <w:instrText>PAGE   \* MERGEFORMAT</w:instrText>
        </w:r>
        <w:r w:rsidRPr="005C3B2B">
          <w:rPr>
            <w:sz w:val="32"/>
            <w:szCs w:val="32"/>
          </w:rPr>
          <w:fldChar w:fldCharType="separate"/>
        </w:r>
        <w:r w:rsidR="00310CEF" w:rsidRPr="00310CEF">
          <w:rPr>
            <w:noProof/>
            <w:sz w:val="32"/>
            <w:szCs w:val="32"/>
            <w:rtl/>
            <w:lang w:val="ar-SA"/>
          </w:rPr>
          <w:t>18</w:t>
        </w:r>
        <w:r w:rsidRPr="005C3B2B">
          <w:rPr>
            <w:sz w:val="32"/>
            <w:szCs w:val="32"/>
          </w:rP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861265004"/>
      <w:docPartObj>
        <w:docPartGallery w:val="Page Numbers (Top of Page)"/>
        <w:docPartUnique/>
      </w:docPartObj>
    </w:sdtPr>
    <w:sdtContent>
      <w:p w:rsidR="00077068" w:rsidRDefault="009B4B55" w:rsidP="00077068">
        <w:pPr>
          <w:pStyle w:val="a4"/>
          <w:jc w:val="right"/>
        </w:pPr>
        <w:r w:rsidRPr="005C3B2B">
          <w:rPr>
            <w:sz w:val="32"/>
            <w:szCs w:val="32"/>
          </w:rPr>
          <w:fldChar w:fldCharType="begin"/>
        </w:r>
        <w:r w:rsidR="00077068" w:rsidRPr="005C3B2B">
          <w:rPr>
            <w:sz w:val="32"/>
            <w:szCs w:val="32"/>
          </w:rPr>
          <w:instrText>PAGE   \* MERGEFORMAT</w:instrText>
        </w:r>
        <w:r w:rsidRPr="005C3B2B">
          <w:rPr>
            <w:sz w:val="32"/>
            <w:szCs w:val="32"/>
          </w:rPr>
          <w:fldChar w:fldCharType="separate"/>
        </w:r>
        <w:r w:rsidR="00310CEF" w:rsidRPr="00310CEF">
          <w:rPr>
            <w:noProof/>
            <w:sz w:val="32"/>
            <w:szCs w:val="32"/>
            <w:rtl/>
            <w:lang w:val="ar-SA"/>
          </w:rPr>
          <w:t>17</w:t>
        </w:r>
        <w:r w:rsidRPr="005C3B2B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442B9"/>
    <w:rsid w:val="00053A22"/>
    <w:rsid w:val="00077068"/>
    <w:rsid w:val="000C6504"/>
    <w:rsid w:val="000C6C95"/>
    <w:rsid w:val="000D0170"/>
    <w:rsid w:val="000D68FC"/>
    <w:rsid w:val="000E7916"/>
    <w:rsid w:val="00103255"/>
    <w:rsid w:val="00105B74"/>
    <w:rsid w:val="001105A5"/>
    <w:rsid w:val="00114C31"/>
    <w:rsid w:val="00131853"/>
    <w:rsid w:val="00135751"/>
    <w:rsid w:val="0014360F"/>
    <w:rsid w:val="001565E2"/>
    <w:rsid w:val="00173AC3"/>
    <w:rsid w:val="001A7A32"/>
    <w:rsid w:val="001C09E5"/>
    <w:rsid w:val="001C3E11"/>
    <w:rsid w:val="001D3A39"/>
    <w:rsid w:val="001E2F24"/>
    <w:rsid w:val="00256724"/>
    <w:rsid w:val="00257E8F"/>
    <w:rsid w:val="00264735"/>
    <w:rsid w:val="002A191C"/>
    <w:rsid w:val="002F2B35"/>
    <w:rsid w:val="00310CEF"/>
    <w:rsid w:val="00330722"/>
    <w:rsid w:val="00345122"/>
    <w:rsid w:val="0042312C"/>
    <w:rsid w:val="00437299"/>
    <w:rsid w:val="004D0576"/>
    <w:rsid w:val="004E1D86"/>
    <w:rsid w:val="00531182"/>
    <w:rsid w:val="00535C7B"/>
    <w:rsid w:val="00537826"/>
    <w:rsid w:val="00550325"/>
    <w:rsid w:val="00566ADA"/>
    <w:rsid w:val="00572D7B"/>
    <w:rsid w:val="005C3B2B"/>
    <w:rsid w:val="005E56B6"/>
    <w:rsid w:val="00600288"/>
    <w:rsid w:val="00611790"/>
    <w:rsid w:val="00615AE5"/>
    <w:rsid w:val="006C3483"/>
    <w:rsid w:val="00713EC6"/>
    <w:rsid w:val="0071695C"/>
    <w:rsid w:val="00721344"/>
    <w:rsid w:val="00736558"/>
    <w:rsid w:val="00782B33"/>
    <w:rsid w:val="00791A21"/>
    <w:rsid w:val="007A14A4"/>
    <w:rsid w:val="007F2641"/>
    <w:rsid w:val="00800B39"/>
    <w:rsid w:val="0080704C"/>
    <w:rsid w:val="008162DB"/>
    <w:rsid w:val="008332A8"/>
    <w:rsid w:val="00862287"/>
    <w:rsid w:val="008801CE"/>
    <w:rsid w:val="0088517C"/>
    <w:rsid w:val="00893131"/>
    <w:rsid w:val="008A1718"/>
    <w:rsid w:val="008C41CE"/>
    <w:rsid w:val="008E6434"/>
    <w:rsid w:val="008F09DB"/>
    <w:rsid w:val="00961445"/>
    <w:rsid w:val="00997E95"/>
    <w:rsid w:val="009A527F"/>
    <w:rsid w:val="009B0D47"/>
    <w:rsid w:val="009B4B55"/>
    <w:rsid w:val="009D0495"/>
    <w:rsid w:val="009D69CD"/>
    <w:rsid w:val="00A700F5"/>
    <w:rsid w:val="00A76630"/>
    <w:rsid w:val="00A84593"/>
    <w:rsid w:val="00AC32D7"/>
    <w:rsid w:val="00AD576C"/>
    <w:rsid w:val="00AE103B"/>
    <w:rsid w:val="00AE68FA"/>
    <w:rsid w:val="00B06590"/>
    <w:rsid w:val="00B17A55"/>
    <w:rsid w:val="00B26E8A"/>
    <w:rsid w:val="00B2745C"/>
    <w:rsid w:val="00B32274"/>
    <w:rsid w:val="00B40E3D"/>
    <w:rsid w:val="00B525EB"/>
    <w:rsid w:val="00B61776"/>
    <w:rsid w:val="00B725C3"/>
    <w:rsid w:val="00C204C6"/>
    <w:rsid w:val="00C67C3A"/>
    <w:rsid w:val="00C7332E"/>
    <w:rsid w:val="00C77A6A"/>
    <w:rsid w:val="00C93B9D"/>
    <w:rsid w:val="00CA6D64"/>
    <w:rsid w:val="00CC0A9A"/>
    <w:rsid w:val="00CD32D1"/>
    <w:rsid w:val="00CE4C68"/>
    <w:rsid w:val="00CF1FEF"/>
    <w:rsid w:val="00D22B9A"/>
    <w:rsid w:val="00D2476A"/>
    <w:rsid w:val="00D66427"/>
    <w:rsid w:val="00D917A3"/>
    <w:rsid w:val="00DB0B19"/>
    <w:rsid w:val="00DC0427"/>
    <w:rsid w:val="00DC6FEB"/>
    <w:rsid w:val="00DE0D2B"/>
    <w:rsid w:val="00E12E4E"/>
    <w:rsid w:val="00E27D45"/>
    <w:rsid w:val="00E32D36"/>
    <w:rsid w:val="00E354DD"/>
    <w:rsid w:val="00E513B5"/>
    <w:rsid w:val="00E62BED"/>
    <w:rsid w:val="00E7178C"/>
    <w:rsid w:val="00ED6062"/>
    <w:rsid w:val="00EF20D9"/>
    <w:rsid w:val="00F3510B"/>
    <w:rsid w:val="00F442BE"/>
    <w:rsid w:val="00F56913"/>
    <w:rsid w:val="00F66FB2"/>
    <w:rsid w:val="00F84585"/>
    <w:rsid w:val="00FA5402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6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table" w:styleId="a6">
    <w:name w:val="Table Grid"/>
    <w:basedOn w:val="a1"/>
    <w:uiPriority w:val="59"/>
    <w:rsid w:val="00CA6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FDCC4-83EF-4F39-9AF6-0B559769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14</cp:revision>
  <cp:lastPrinted>2010-09-04T13:55:00Z</cp:lastPrinted>
  <dcterms:created xsi:type="dcterms:W3CDTF">2010-10-03T15:16:00Z</dcterms:created>
  <dcterms:modified xsi:type="dcterms:W3CDTF">2011-01-13T11:47:00Z</dcterms:modified>
</cp:coreProperties>
</file>